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FE" w:rsidRDefault="00A744FE" w:rsidP="00A74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011D">
        <w:rPr>
          <w:rFonts w:ascii="Times New Roman" w:hAnsi="Times New Roman" w:cs="Times New Roman"/>
          <w:b/>
          <w:bCs/>
          <w:sz w:val="24"/>
          <w:szCs w:val="24"/>
        </w:rPr>
        <w:t>Информация о деятельности комиссии</w:t>
      </w:r>
    </w:p>
    <w:p w:rsidR="00A744FE" w:rsidRPr="00A00FA0" w:rsidRDefault="00A744FE" w:rsidP="00A744F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противодействию коррупции в муниципальном бюджетном учреждении культуры «Централизованная библиотечная система для детей имени Н. Островского» </w:t>
      </w:r>
      <w:r w:rsidRPr="0039011D">
        <w:rPr>
          <w:rFonts w:ascii="Times New Roman" w:hAnsi="Times New Roman" w:cs="Times New Roman"/>
          <w:sz w:val="24"/>
          <w:szCs w:val="24"/>
        </w:rPr>
        <w:br/>
      </w:r>
      <w:r w:rsidRPr="00A00FA0">
        <w:rPr>
          <w:rFonts w:ascii="Times New Roman" w:hAnsi="Times New Roman" w:cs="Times New Roman"/>
          <w:b/>
          <w:bCs/>
          <w:iCs/>
          <w:sz w:val="24"/>
          <w:szCs w:val="24"/>
        </w:rPr>
        <w:t>за 202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A00F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A744FE" w:rsidRDefault="00A744FE" w:rsidP="00A744FE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D">
        <w:rPr>
          <w:rFonts w:ascii="Times New Roman" w:hAnsi="Times New Roman" w:cs="Times New Roman"/>
          <w:sz w:val="24"/>
          <w:szCs w:val="24"/>
        </w:rPr>
        <w:br/>
        <w:t xml:space="preserve">Порядок формирования и деятельности комиссии по </w:t>
      </w:r>
      <w:r>
        <w:rPr>
          <w:rFonts w:ascii="Times New Roman" w:hAnsi="Times New Roman" w:cs="Times New Roman"/>
          <w:sz w:val="24"/>
          <w:szCs w:val="24"/>
        </w:rPr>
        <w:t xml:space="preserve">противодействию коррупции в муниципальном бюджетном учреждении культуры «Централизованная библиотечная система для детей имени Н. Островского» </w:t>
      </w:r>
      <w:r w:rsidRPr="0039011D">
        <w:rPr>
          <w:rFonts w:ascii="Times New Roman" w:hAnsi="Times New Roman" w:cs="Times New Roman"/>
          <w:sz w:val="24"/>
          <w:szCs w:val="24"/>
        </w:rPr>
        <w:t>(далее - Комиссия)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9011D">
        <w:rPr>
          <w:rFonts w:ascii="Times New Roman" w:hAnsi="Times New Roman" w:cs="Times New Roman"/>
          <w:sz w:val="24"/>
          <w:szCs w:val="24"/>
        </w:rPr>
        <w:br/>
        <w:t xml:space="preserve">определен Положением о Комиссии, утвержденным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директора учреждения </w:t>
      </w:r>
      <w:r w:rsidRPr="003901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09.02.2018г. </w:t>
      </w:r>
      <w:r w:rsidRPr="0039011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9011D">
        <w:rPr>
          <w:rFonts w:ascii="Times New Roman" w:hAnsi="Times New Roman" w:cs="Times New Roman"/>
          <w:sz w:val="24"/>
          <w:szCs w:val="24"/>
        </w:rPr>
        <w:t>.</w:t>
      </w:r>
    </w:p>
    <w:p w:rsidR="00A744FE" w:rsidRDefault="00A744FE" w:rsidP="00A744FE">
      <w:pPr>
        <w:jc w:val="both"/>
        <w:rPr>
          <w:rFonts w:ascii="Times New Roman" w:hAnsi="Times New Roman" w:cs="Times New Roman"/>
          <w:sz w:val="24"/>
          <w:szCs w:val="24"/>
        </w:rPr>
      </w:pPr>
      <w:r w:rsidRPr="00A00FA0">
        <w:rPr>
          <w:rFonts w:ascii="Times New Roman" w:hAnsi="Times New Roman" w:cs="Times New Roman"/>
          <w:bCs/>
          <w:sz w:val="24"/>
          <w:szCs w:val="24"/>
        </w:rPr>
        <w:t>Комиссия</w:t>
      </w:r>
      <w:r w:rsidRPr="00390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коллегиальным</w:t>
      </w:r>
      <w:r w:rsidRPr="0039011D">
        <w:rPr>
          <w:rFonts w:ascii="Times New Roman" w:hAnsi="Times New Roman" w:cs="Times New Roman"/>
          <w:sz w:val="24"/>
          <w:szCs w:val="24"/>
        </w:rPr>
        <w:t xml:space="preserve"> органом, и </w:t>
      </w:r>
      <w:r w:rsidRPr="00A00FA0">
        <w:rPr>
          <w:rFonts w:ascii="Times New Roman" w:hAnsi="Times New Roman" w:cs="Times New Roman"/>
          <w:bCs/>
          <w:sz w:val="24"/>
          <w:szCs w:val="24"/>
        </w:rPr>
        <w:t>рассматривает вопросы</w:t>
      </w:r>
      <w:r w:rsidRPr="0039011D">
        <w:rPr>
          <w:rFonts w:ascii="Times New Roman" w:hAnsi="Times New Roman" w:cs="Times New Roman"/>
          <w:sz w:val="24"/>
          <w:szCs w:val="24"/>
        </w:rPr>
        <w:t>, связанные с</w:t>
      </w:r>
      <w:r w:rsidRPr="0039011D">
        <w:rPr>
          <w:rFonts w:ascii="Times New Roman" w:hAnsi="Times New Roman" w:cs="Times New Roman"/>
          <w:sz w:val="24"/>
          <w:szCs w:val="24"/>
        </w:rPr>
        <w:br/>
        <w:t>соблюдением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 xml:space="preserve"> об урегулировании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11D">
        <w:rPr>
          <w:rFonts w:ascii="Times New Roman" w:hAnsi="Times New Roman" w:cs="Times New Roman"/>
          <w:sz w:val="24"/>
          <w:szCs w:val="24"/>
        </w:rPr>
        <w:t>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и противодействия коррупции </w:t>
      </w:r>
      <w:r w:rsidRPr="000327E0">
        <w:rPr>
          <w:rFonts w:ascii="Times New Roman" w:hAnsi="Times New Roman" w:cs="Times New Roman"/>
          <w:bCs/>
          <w:sz w:val="24"/>
          <w:szCs w:val="24"/>
        </w:rPr>
        <w:t>в отношении</w:t>
      </w:r>
      <w:r w:rsidRPr="00032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 МБУК «ЦБС для детей им. Н. Островского»</w:t>
      </w:r>
    </w:p>
    <w:p w:rsidR="00A744FE" w:rsidRDefault="00A744FE" w:rsidP="00A744FE">
      <w:pPr>
        <w:jc w:val="both"/>
        <w:rPr>
          <w:rFonts w:ascii="Times New Roman" w:hAnsi="Times New Roman" w:cs="Times New Roman"/>
          <w:sz w:val="24"/>
          <w:szCs w:val="24"/>
        </w:rPr>
      </w:pPr>
      <w:r w:rsidRPr="00390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 самостоятельно определяет порядок своей работы в соответствии с планом деятельности. Основной формой работы Комиссии являются заседания</w:t>
      </w:r>
      <w:r w:rsidRPr="0039011D">
        <w:rPr>
          <w:rFonts w:ascii="Times New Roman" w:hAnsi="Times New Roman" w:cs="Times New Roman"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</w:rPr>
        <w:t>, которые проводятся по мере н</w:t>
      </w:r>
      <w:r w:rsidRPr="0039011D">
        <w:rPr>
          <w:rFonts w:ascii="Times New Roman" w:hAnsi="Times New Roman" w:cs="Times New Roman"/>
          <w:sz w:val="24"/>
          <w:szCs w:val="24"/>
        </w:rPr>
        <w:t>еобходимост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9011D">
        <w:rPr>
          <w:rFonts w:ascii="Times New Roman" w:hAnsi="Times New Roman" w:cs="Times New Roman"/>
          <w:sz w:val="24"/>
          <w:szCs w:val="24"/>
        </w:rPr>
        <w:t>.</w:t>
      </w:r>
    </w:p>
    <w:p w:rsidR="00A744FE" w:rsidRDefault="00A744FE" w:rsidP="00A74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квартал 2022г.</w:t>
      </w:r>
    </w:p>
    <w:p w:rsidR="00A744FE" w:rsidRDefault="00A744FE" w:rsidP="00A74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январь-март 2022 года заседаний Комиссии не было.</w:t>
      </w:r>
    </w:p>
    <w:p w:rsidR="00A744FE" w:rsidRDefault="00A744FE" w:rsidP="00A744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квартал 2022г.</w:t>
      </w:r>
    </w:p>
    <w:p w:rsidR="00A744FE" w:rsidRDefault="00A744FE" w:rsidP="00A744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апрель-июнь 2022 года заседаний Комиссии не было.</w:t>
      </w: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44FE" w:rsidRDefault="00A744FE" w:rsidP="00A00FA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44FE" w:rsidSect="00A00F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80"/>
    <w:rsid w:val="000327E0"/>
    <w:rsid w:val="000B36D3"/>
    <w:rsid w:val="002F5B7B"/>
    <w:rsid w:val="0039011D"/>
    <w:rsid w:val="003D303C"/>
    <w:rsid w:val="004B72C9"/>
    <w:rsid w:val="004F123C"/>
    <w:rsid w:val="00843780"/>
    <w:rsid w:val="009227EE"/>
    <w:rsid w:val="00A00FA0"/>
    <w:rsid w:val="00A744FE"/>
    <w:rsid w:val="00C208C6"/>
    <w:rsid w:val="00C922FA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A5759-546F-4DE8-AB66-19CCE02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2022-07-29T11:06:00Z</cp:lastPrinted>
  <dcterms:created xsi:type="dcterms:W3CDTF">2022-08-02T04:01:00Z</dcterms:created>
  <dcterms:modified xsi:type="dcterms:W3CDTF">2022-08-02T04:01:00Z</dcterms:modified>
</cp:coreProperties>
</file>